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1D4F41" w:rsidP="001D4F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D4F41" w:rsidRDefault="001D4F41" w:rsidP="001D4F4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постановления Администрации городского округа Похвистнево «Об утверждении схемы нестационарных торговых объектов»</w:t>
      </w:r>
    </w:p>
    <w:p w:rsidR="001D4F41" w:rsidRDefault="001D4F41" w:rsidP="001D4F4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D4F41" w:rsidRDefault="001D4F41" w:rsidP="001D4F41">
      <w:p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Проект постановления Администрации городского округа Похвистнево «Об утверждении схемы нестационарных торговых объектах» разработан в</w:t>
      </w:r>
      <w:r w:rsidRPr="001D4F41">
        <w:rPr>
          <w:rFonts w:ascii="Times New Roman" w:eastAsia="Calibri" w:hAnsi="Times New Roman" w:cs="Times New Roman"/>
          <w:sz w:val="28"/>
        </w:rPr>
        <w:t xml:space="preserve"> соответствии с ч.3 ст.10 Федерального закона от 28.12.2009 № 381-ФЗ "Об основах государственного регулирования торговой деятельности в Российской Федерации", ч.2 ст.5 Закона Самарской области от 05.07.2010 № 76-ГД "О государственном регулировании торговой деятельности на территории Самарской области", Приказом министерства </w:t>
      </w:r>
      <w:r w:rsidR="00A156F4">
        <w:rPr>
          <w:rFonts w:ascii="Times New Roman" w:eastAsia="Calibri" w:hAnsi="Times New Roman" w:cs="Times New Roman"/>
          <w:sz w:val="28"/>
        </w:rPr>
        <w:t xml:space="preserve">промышленности </w:t>
      </w:r>
      <w:r w:rsidRPr="001D4F41">
        <w:rPr>
          <w:rFonts w:ascii="Times New Roman" w:eastAsia="Calibri" w:hAnsi="Times New Roman" w:cs="Times New Roman"/>
          <w:sz w:val="28"/>
        </w:rPr>
        <w:t>и торговли Самар</w:t>
      </w:r>
      <w:r w:rsidR="00A156F4">
        <w:rPr>
          <w:rFonts w:ascii="Times New Roman" w:eastAsia="Calibri" w:hAnsi="Times New Roman" w:cs="Times New Roman"/>
          <w:sz w:val="28"/>
        </w:rPr>
        <w:t>ской области</w:t>
      </w:r>
      <w:proofErr w:type="gramEnd"/>
      <w:r w:rsidR="00A156F4">
        <w:rPr>
          <w:rFonts w:ascii="Times New Roman" w:eastAsia="Calibri" w:hAnsi="Times New Roman" w:cs="Times New Roman"/>
          <w:sz w:val="28"/>
        </w:rPr>
        <w:t xml:space="preserve"> от 17.06.2019 № 87-п</w:t>
      </w:r>
      <w:r w:rsidRPr="001D4F41">
        <w:rPr>
          <w:rFonts w:ascii="Times New Roman" w:eastAsia="Calibri" w:hAnsi="Times New Roman" w:cs="Times New Roman"/>
          <w:sz w:val="28"/>
        </w:rPr>
        <w:t xml:space="preserve"> «Об утверждении Порядка разработки и утверждения схемы размещения нестационарных торговых объектов н</w:t>
      </w:r>
      <w:r>
        <w:rPr>
          <w:rFonts w:ascii="Times New Roman" w:eastAsia="Calibri" w:hAnsi="Times New Roman" w:cs="Times New Roman"/>
          <w:sz w:val="28"/>
        </w:rPr>
        <w:t>а территории Самарской области».</w:t>
      </w:r>
    </w:p>
    <w:p w:rsidR="001D4F41" w:rsidRDefault="001D4F41" w:rsidP="001D4F41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rFonts w:eastAsia="Calibri"/>
          <w:sz w:val="28"/>
        </w:rPr>
        <w:tab/>
        <w:t xml:space="preserve">Нормативный правовой акт разработан в целях </w:t>
      </w:r>
      <w:r w:rsidRPr="001D4F41">
        <w:rPr>
          <w:sz w:val="28"/>
          <w:szCs w:val="28"/>
        </w:rPr>
        <w:t>обеспечения устойчивого развития территорий, достижения нормативов минимальной обеспеченности населения площадью торговых объектов, формированию торговой инфраструктуры с учетом видов и типов торговых объектов, форм и способов торговли, созданию дополнительных условий для развития малого и среднего предпринимательства в сфере торговой деятельности</w:t>
      </w:r>
      <w:r>
        <w:rPr>
          <w:sz w:val="28"/>
          <w:szCs w:val="28"/>
        </w:rPr>
        <w:t>.</w:t>
      </w:r>
    </w:p>
    <w:p w:rsidR="001D4F41" w:rsidRDefault="001D4F41" w:rsidP="001D4F41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Негативное последствия от принятия постановления Администрации городского округа Похвистнево «Об утверждения схемы размещения нестационарных торговых объектов» отсутствуют.</w:t>
      </w:r>
    </w:p>
    <w:p w:rsidR="001D4F41" w:rsidRDefault="001D4F41" w:rsidP="001D4F41">
      <w:pPr>
        <w:pStyle w:val="a3"/>
        <w:ind w:left="0"/>
        <w:jc w:val="both"/>
        <w:rPr>
          <w:sz w:val="28"/>
          <w:szCs w:val="28"/>
        </w:rPr>
      </w:pPr>
    </w:p>
    <w:p w:rsidR="00307F67" w:rsidRDefault="00307F67" w:rsidP="001D4F41">
      <w:pPr>
        <w:pStyle w:val="a3"/>
        <w:ind w:left="0"/>
        <w:jc w:val="both"/>
        <w:rPr>
          <w:sz w:val="28"/>
          <w:szCs w:val="28"/>
        </w:rPr>
      </w:pPr>
    </w:p>
    <w:p w:rsidR="00307F67" w:rsidRDefault="00307F67" w:rsidP="001D4F41">
      <w:pPr>
        <w:pStyle w:val="a3"/>
        <w:ind w:left="0"/>
        <w:jc w:val="both"/>
        <w:rPr>
          <w:sz w:val="28"/>
          <w:szCs w:val="28"/>
        </w:rPr>
      </w:pPr>
    </w:p>
    <w:p w:rsidR="001D4F41" w:rsidRDefault="001D4F41" w:rsidP="001D4F4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по предпринимательству</w:t>
      </w:r>
    </w:p>
    <w:p w:rsidR="001D4F41" w:rsidRPr="001D4F41" w:rsidRDefault="001D4F41" w:rsidP="001D4F4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 потребительскому рынку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07F67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ab/>
        <w:t>Д.И. Осокин</w:t>
      </w:r>
    </w:p>
    <w:p w:rsidR="001D4F41" w:rsidRPr="001D4F41" w:rsidRDefault="001D4F41" w:rsidP="001D4F4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1D4F41" w:rsidRPr="001D4F41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D4F41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41D8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4F41"/>
    <w:rsid w:val="001D6D65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07F67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3959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812A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156F4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1A3F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</Words>
  <Characters>1255</Characters>
  <Application>Microsoft Office Word</Application>
  <DocSecurity>0</DocSecurity>
  <Lines>10</Lines>
  <Paragraphs>2</Paragraphs>
  <ScaleCrop>false</ScaleCrop>
  <Company>Администрация городского округа Похвистнево</Company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Тарасова Алёна</cp:lastModifiedBy>
  <cp:revision>6</cp:revision>
  <cp:lastPrinted>2019-06-20T05:31:00Z</cp:lastPrinted>
  <dcterms:created xsi:type="dcterms:W3CDTF">2017-04-05T05:20:00Z</dcterms:created>
  <dcterms:modified xsi:type="dcterms:W3CDTF">2020-02-21T05:09:00Z</dcterms:modified>
</cp:coreProperties>
</file>